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F56CA" w14:textId="394E7C0C" w:rsidR="00AB6C4B" w:rsidRPr="00AB6C4B" w:rsidRDefault="00AB6C4B" w:rsidP="00AB6C4B">
      <w:pPr>
        <w:pStyle w:val="ConsPlusTitlePage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B6C4B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619146BE" w14:textId="77777777" w:rsidR="00AB6C4B" w:rsidRPr="00AB6C4B" w:rsidRDefault="00AB6C4B" w:rsidP="00AB6C4B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к Правилам подключения</w:t>
      </w:r>
    </w:p>
    <w:p w14:paraId="1D53CC2E" w14:textId="77777777" w:rsidR="00AB6C4B" w:rsidRPr="00AB6C4B" w:rsidRDefault="00AB6C4B" w:rsidP="00AB6C4B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(технологического присоединения)</w:t>
      </w:r>
    </w:p>
    <w:p w14:paraId="32CCBC6E" w14:textId="77777777" w:rsidR="00AB6C4B" w:rsidRPr="00AB6C4B" w:rsidRDefault="00AB6C4B" w:rsidP="00AB6C4B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газоиспользующего оборудования</w:t>
      </w:r>
    </w:p>
    <w:p w14:paraId="736598E1" w14:textId="77777777" w:rsidR="00AB6C4B" w:rsidRPr="00AB6C4B" w:rsidRDefault="00AB6C4B" w:rsidP="00AB6C4B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и объектов капитального</w:t>
      </w:r>
    </w:p>
    <w:p w14:paraId="1BA6F689" w14:textId="77777777" w:rsidR="00AB6C4B" w:rsidRPr="00AB6C4B" w:rsidRDefault="00AB6C4B" w:rsidP="00AB6C4B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строительства к сетям</w:t>
      </w:r>
    </w:p>
    <w:p w14:paraId="6F4CB6EA" w14:textId="77777777" w:rsidR="00AB6C4B" w:rsidRPr="00AB6C4B" w:rsidRDefault="00AB6C4B" w:rsidP="00AB6C4B">
      <w:pPr>
        <w:pStyle w:val="ConsPlusTitlePage"/>
        <w:jc w:val="right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газораспределения</w:t>
      </w:r>
    </w:p>
    <w:p w14:paraId="6D122458" w14:textId="77777777" w:rsidR="00AB6C4B" w:rsidRPr="00AB6C4B" w:rsidRDefault="00AB6C4B" w:rsidP="00AB6C4B">
      <w:pPr>
        <w:pStyle w:val="ConsPlusTitlePage"/>
        <w:spacing w:after="1"/>
        <w:rPr>
          <w:rFonts w:ascii="Times New Roman" w:hAnsi="Times New Roman" w:cs="Times New Roman"/>
          <w:sz w:val="24"/>
          <w:szCs w:val="24"/>
        </w:rPr>
      </w:pPr>
    </w:p>
    <w:p w14:paraId="5F12399B" w14:textId="77777777" w:rsidR="00AB6C4B" w:rsidRPr="00AB6C4B" w:rsidRDefault="00AB6C4B" w:rsidP="00AB6C4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5938D9EE" w14:textId="77777777" w:rsidR="00AB6C4B" w:rsidRPr="00AB6C4B" w:rsidRDefault="00AB6C4B" w:rsidP="00AB6C4B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ТИПОВАЯ ФОРМА ЗАЯВКИ</w:t>
      </w:r>
    </w:p>
    <w:p w14:paraId="750D6B81" w14:textId="77777777" w:rsidR="00AB6C4B" w:rsidRPr="00AB6C4B" w:rsidRDefault="00AB6C4B" w:rsidP="00AB6C4B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О ЗАКЛЮЧЕНИИ ДОГОВОРА О ПОДКЛЮЧЕНИИ (ТЕХНОЛОГИЧЕСКОМ</w:t>
      </w:r>
    </w:p>
    <w:p w14:paraId="1EE23138" w14:textId="77777777" w:rsidR="00AB6C4B" w:rsidRPr="00AB6C4B" w:rsidRDefault="00AB6C4B" w:rsidP="00AB6C4B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ПРИСОЕДИНЕНИИ) ГАЗОИСПОЛЬЗУЮЩЕГО ОБОРУДОВАНИЯ И ОБЪЕКТОВ</w:t>
      </w:r>
    </w:p>
    <w:p w14:paraId="668706D6" w14:textId="77777777" w:rsidR="00AB6C4B" w:rsidRPr="00AB6C4B" w:rsidRDefault="00AB6C4B" w:rsidP="00AB6C4B">
      <w:pPr>
        <w:pStyle w:val="ConsPlusTitlePage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КАПИТАЛЬНОГО СТРОИТЕЛЬСТВА К СЕТИ ГАЗОРАСПРЕДЕЛЕНИЯ</w:t>
      </w:r>
    </w:p>
    <w:p w14:paraId="651E233F" w14:textId="77777777" w:rsidR="00AB6C4B" w:rsidRPr="00AB6C4B" w:rsidRDefault="00AB6C4B" w:rsidP="00AB6C4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AB6C4B" w:rsidRPr="00AB6C4B" w14:paraId="0F038DAC" w14:textId="77777777" w:rsidTr="00D065E8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03B0A1E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FFFC3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4B" w:rsidRPr="00AB6C4B" w14:paraId="0C6A6BBA" w14:textId="77777777" w:rsidTr="00D065E8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65EAAF2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0C6E0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4B">
              <w:rPr>
                <w:rFonts w:ascii="Times New Roman" w:hAnsi="Times New Roman" w:cs="Times New Roman"/>
                <w:sz w:val="24"/>
                <w:szCs w:val="24"/>
              </w:rPr>
              <w:t>(наименование единого оператора газификации или регионального оператора газификации)</w:t>
            </w:r>
          </w:p>
        </w:tc>
      </w:tr>
    </w:tbl>
    <w:p w14:paraId="69B364B5" w14:textId="77777777" w:rsidR="00AB6C4B" w:rsidRPr="00AB6C4B" w:rsidRDefault="00AB6C4B" w:rsidP="00AB6C4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222B5F0E" w14:textId="7E259F4C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754"/>
      <w:bookmarkEnd w:id="0"/>
      <w:r w:rsidRPr="00AB6C4B">
        <w:rPr>
          <w:rFonts w:ascii="Times New Roman" w:hAnsi="Times New Roman" w:cs="Times New Roman"/>
          <w:sz w:val="24"/>
          <w:szCs w:val="24"/>
        </w:rPr>
        <w:t>ЗАЯВКА</w:t>
      </w:r>
    </w:p>
    <w:p w14:paraId="74EA53C1" w14:textId="045D27F1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о заключении договора о подключении (технологическом</w:t>
      </w:r>
    </w:p>
    <w:p w14:paraId="5C9C11BE" w14:textId="04D1E973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присоединении) газоиспользующего оборудования и объектов</w:t>
      </w:r>
    </w:p>
    <w:p w14:paraId="6A617EF6" w14:textId="03F58A4B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капитального строительства к сети газораспределения</w:t>
      </w:r>
    </w:p>
    <w:p w14:paraId="39509482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35E23B4" w14:textId="79889AAF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1. ___________________________________________________________________.</w:t>
      </w:r>
    </w:p>
    <w:p w14:paraId="2D8CA07C" w14:textId="0D331AB4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(полное и сокращенное (при наличии) наименование,</w:t>
      </w:r>
    </w:p>
    <w:p w14:paraId="06F584B3" w14:textId="7C9430D9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организационно-правовая форма заявителя - юридического лица;</w:t>
      </w:r>
    </w:p>
    <w:p w14:paraId="13F07DBA" w14:textId="5C22DD48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фамилия, имя, отчество заявителя - физического лица</w:t>
      </w:r>
    </w:p>
    <w:p w14:paraId="0C1412FA" w14:textId="408FF516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(индивидуального предпринимателя)</w:t>
      </w:r>
    </w:p>
    <w:p w14:paraId="6E9665F4" w14:textId="4AB43F1D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2. Номер записи в Едином государственном реестре юридических лиц,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Едином государственном реестре индивидуальных предпринимателей и дата 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 xml:space="preserve">внесения в реестр </w:t>
      </w:r>
      <w:hyperlink w:anchor="P890">
        <w:r w:rsidRPr="00AB6C4B">
          <w:rPr>
            <w:rFonts w:ascii="Times New Roman" w:hAnsi="Times New Roman" w:cs="Times New Roman"/>
            <w:color w:val="0000FF"/>
            <w:sz w:val="24"/>
            <w:szCs w:val="24"/>
          </w:rPr>
          <w:t>&lt;1&gt;</w:t>
        </w:r>
      </w:hyperlink>
    </w:p>
    <w:p w14:paraId="1AD23748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1045EC03" w14:textId="5C7BBCD4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3. Место нахождения, почтовый адрес (для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AB6C4B">
        <w:rPr>
          <w:rFonts w:ascii="Times New Roman" w:hAnsi="Times New Roman" w:cs="Times New Roman"/>
          <w:sz w:val="24"/>
          <w:szCs w:val="24"/>
        </w:rPr>
        <w:t xml:space="preserve">аявителя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B6C4B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лица), место жительства и почтовый адрес (для заявителя - физического лица,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индивидуального предпринимателя)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AB6C4B">
        <w:rPr>
          <w:rFonts w:ascii="Times New Roman" w:hAnsi="Times New Roman" w:cs="Times New Roman"/>
          <w:sz w:val="24"/>
          <w:szCs w:val="24"/>
        </w:rPr>
        <w:t>.</w:t>
      </w:r>
    </w:p>
    <w:p w14:paraId="657BF96B" w14:textId="49DDAB74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(индекс, адрес)</w:t>
      </w:r>
    </w:p>
    <w:p w14:paraId="601C5EE7" w14:textId="7631F4E9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Паспортные данные или иной документ, удостоверяющий личность </w:t>
      </w:r>
      <w:hyperlink w:anchor="P891">
        <w:r w:rsidRPr="00AB6C4B">
          <w:rPr>
            <w:rFonts w:ascii="Times New Roman" w:hAnsi="Times New Roman" w:cs="Times New Roman"/>
            <w:color w:val="0000FF"/>
            <w:sz w:val="24"/>
            <w:szCs w:val="24"/>
          </w:rPr>
          <w:t>&lt;2&gt;</w:t>
        </w:r>
      </w:hyperlink>
      <w:r w:rsidRPr="00AB6C4B">
        <w:rPr>
          <w:rFonts w:ascii="Times New Roman" w:hAnsi="Times New Roman" w:cs="Times New Roman"/>
          <w:sz w:val="24"/>
          <w:szCs w:val="24"/>
        </w:rPr>
        <w:t>:</w:t>
      </w:r>
    </w:p>
    <w:p w14:paraId="3B71A660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серия _____ номер _______ выдан (кем, когда) _____________________________.</w:t>
      </w:r>
    </w:p>
    <w:p w14:paraId="5CD2E7B5" w14:textId="76F2FEBA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Почтовый адрес, телефон, адрес электронной почты заявителя, личный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кабинет заявителя на сайте газораспределительной организации (иные способы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обмена информацией)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AB6C4B">
        <w:rPr>
          <w:rFonts w:ascii="Times New Roman" w:hAnsi="Times New Roman" w:cs="Times New Roman"/>
          <w:sz w:val="24"/>
          <w:szCs w:val="24"/>
        </w:rPr>
        <w:t>.</w:t>
      </w:r>
    </w:p>
    <w:p w14:paraId="23860457" w14:textId="77777777" w:rsid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07BCBD9" w14:textId="3BCE1E1A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Реквизиты утвержденного проекта межевания территории либо сведения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наличии схемы расположения земельного участка или земельных участков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кадастровом плане территории от __________________ N ____________.</w:t>
      </w:r>
    </w:p>
    <w:p w14:paraId="7847FAAD" w14:textId="377F3420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4. В связи с 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14:paraId="7C68BD8C" w14:textId="2233C7A8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14:paraId="593CAA0E" w14:textId="73654639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(подключение (технологическое присоединение) к сети газораспределения</w:t>
      </w:r>
    </w:p>
    <w:p w14:paraId="0754C138" w14:textId="0F43FCA9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объекта капитального строительства, увеличение объема потребления</w:t>
      </w:r>
    </w:p>
    <w:p w14:paraId="5985248F" w14:textId="25FF7D07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lastRenderedPageBreak/>
        <w:t>газа - указать нужное)</w:t>
      </w:r>
    </w:p>
    <w:p w14:paraId="00684D7D" w14:textId="636EC746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прошу заключить договор о подключении (технологическом присоединении)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к сети газораспределения объекта капитального строительства</w:t>
      </w:r>
    </w:p>
    <w:p w14:paraId="3C7157B4" w14:textId="2A12A095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B6C4B">
        <w:rPr>
          <w:rFonts w:ascii="Times New Roman" w:hAnsi="Times New Roman" w:cs="Times New Roman"/>
          <w:sz w:val="24"/>
          <w:szCs w:val="24"/>
        </w:rPr>
        <w:t>,</w:t>
      </w:r>
    </w:p>
    <w:p w14:paraId="633E5D12" w14:textId="2BDFB886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(наименование объекта капитального строительства)</w:t>
      </w:r>
    </w:p>
    <w:p w14:paraId="6A856B1B" w14:textId="70D17F22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расположенного (проектируемого) по адресу: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14:paraId="1B6AD668" w14:textId="206CFA0F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AB6C4B">
        <w:rPr>
          <w:rFonts w:ascii="Times New Roman" w:hAnsi="Times New Roman" w:cs="Times New Roman"/>
          <w:sz w:val="24"/>
          <w:szCs w:val="24"/>
        </w:rPr>
        <w:t>.</w:t>
      </w:r>
    </w:p>
    <w:p w14:paraId="6CB02753" w14:textId="0FC1CA10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(место нахождения объекта капитального строительства, кадастровый номер</w:t>
      </w:r>
    </w:p>
    <w:p w14:paraId="3CE1894C" w14:textId="187170EA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земельного участка - указываются при подаче заявки о подключении</w:t>
      </w:r>
    </w:p>
    <w:p w14:paraId="335D030D" w14:textId="53057977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через единый портал)</w:t>
      </w:r>
    </w:p>
    <w:p w14:paraId="59AAAF4A" w14:textId="4C3A55E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5. Необходимость выполнения исполнителем дополнительно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мероприятий:</w:t>
      </w:r>
    </w:p>
    <w:p w14:paraId="00264E8A" w14:textId="1802490C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по подключению (технологическому присоединению) в пределах границ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земельного участка 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 w:rsidRPr="00AB6C4B">
        <w:rPr>
          <w:rFonts w:ascii="Times New Roman" w:hAnsi="Times New Roman" w:cs="Times New Roman"/>
          <w:sz w:val="24"/>
          <w:szCs w:val="24"/>
        </w:rPr>
        <w:t>;</w:t>
      </w:r>
    </w:p>
    <w:p w14:paraId="589FC4B8" w14:textId="2AB92116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044AB6B8" w14:textId="1973ADB6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по проектированию сети газопотребления </w:t>
      </w:r>
      <w:hyperlink w:anchor="P892">
        <w:r w:rsidRPr="00AB6C4B">
          <w:rPr>
            <w:rFonts w:ascii="Times New Roman" w:hAnsi="Times New Roman" w:cs="Times New Roman"/>
            <w:color w:val="0000FF"/>
            <w:sz w:val="24"/>
            <w:szCs w:val="24"/>
          </w:rPr>
          <w:t>&lt;3&gt;</w:t>
        </w:r>
      </w:hyperlink>
      <w:r w:rsidRPr="00AB6C4B">
        <w:rPr>
          <w:rFonts w:ascii="Times New Roman" w:hAnsi="Times New Roman" w:cs="Times New Roman"/>
          <w:sz w:val="24"/>
          <w:szCs w:val="24"/>
        </w:rPr>
        <w:t xml:space="preserve"> 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AB6C4B">
        <w:rPr>
          <w:rFonts w:ascii="Times New Roman" w:hAnsi="Times New Roman" w:cs="Times New Roman"/>
          <w:sz w:val="24"/>
          <w:szCs w:val="24"/>
        </w:rPr>
        <w:t>;</w:t>
      </w:r>
    </w:p>
    <w:p w14:paraId="4150539C" w14:textId="05DBD7EB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5BDB9DA3" w14:textId="08321A16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по строительству газопровода от границ земельного участка до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капитального строительства _______________________________________________;</w:t>
      </w:r>
    </w:p>
    <w:p w14:paraId="133B63FD" w14:textId="051F640F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6877985B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по установке газоиспользующего оборудования __________________________;</w:t>
      </w:r>
    </w:p>
    <w:p w14:paraId="4F1CC4C8" w14:textId="204E516B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6CD61447" w14:textId="74DEEB3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по строительству либо реконструкции внутреннего газопровода объекта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капитального строительства _________________________________;</w:t>
      </w:r>
    </w:p>
    <w:p w14:paraId="6BD4DF14" w14:textId="26F28A74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607EE2B2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по установке прибора учета газа _________________________________;</w:t>
      </w:r>
    </w:p>
    <w:p w14:paraId="7ECBBE2C" w14:textId="41B64627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694B9352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по поставке прибора учета газа __________________________________;</w:t>
      </w:r>
    </w:p>
    <w:p w14:paraId="135F9C04" w14:textId="08AE20FC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55F0F628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по поставке газоиспользующего оборудования ___________________________.</w:t>
      </w:r>
    </w:p>
    <w:p w14:paraId="182038EC" w14:textId="1B341CB8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(да, нет - указать нужное)</w:t>
      </w:r>
    </w:p>
    <w:p w14:paraId="0D3D85CE" w14:textId="33713949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6. Величина максимального часового расхода газа (мощности)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газоиспользующего оборудования (подключаемого и ранее подключенного)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составляет ___________ куб. метров в час, в том числе (в случае одной точки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подключения):</w:t>
      </w:r>
    </w:p>
    <w:p w14:paraId="7F420CC5" w14:textId="5AA94AAF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величина максимального часового расхода газа (мощности) подключаемого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газоиспользующего оборудования _________ куб. метров в час;</w:t>
      </w:r>
    </w:p>
    <w:p w14:paraId="1DAD30F8" w14:textId="573784C8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величина максимального часового расхода газа (мощности)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газоиспользующего оборудования, ранее подключенного в данной точке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подключения газоиспользующего оборудования, ________ куб. метров в час.</w:t>
      </w:r>
    </w:p>
    <w:p w14:paraId="6A1852D3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Планируемый срок проектирования, строительства и ввода в эксплуатацию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объекта капитального строительства _____________________ (в том числе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этапам и очередям).</w:t>
      </w:r>
    </w:p>
    <w:p w14:paraId="783263A5" w14:textId="6CBF77FC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(месяц, год)</w:t>
      </w:r>
    </w:p>
    <w:p w14:paraId="3DF9707E" w14:textId="7F085932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7. Планируемая величина максимального часового расхода газа по каждой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из точек подключения (если их несколько):</w:t>
      </w:r>
    </w:p>
    <w:p w14:paraId="255D7834" w14:textId="77777777" w:rsidR="00AB6C4B" w:rsidRPr="00AB6C4B" w:rsidRDefault="00AB6C4B" w:rsidP="00AB6C4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041"/>
        <w:gridCol w:w="2191"/>
        <w:gridCol w:w="1701"/>
        <w:gridCol w:w="2253"/>
      </w:tblGrid>
      <w:tr w:rsidR="00AB6C4B" w:rsidRPr="00AB6C4B" w14:paraId="3707BE22" w14:textId="77777777" w:rsidTr="00D065E8">
        <w:tc>
          <w:tcPr>
            <w:tcW w:w="850" w:type="dxa"/>
          </w:tcPr>
          <w:p w14:paraId="0DD921FC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AB6C4B">
              <w:rPr>
                <w:rFonts w:ascii="Times New Roman" w:hAnsi="Times New Roman" w:cs="Times New Roman"/>
              </w:rPr>
              <w:t>Точка подключения (планируемая)</w:t>
            </w:r>
          </w:p>
        </w:tc>
        <w:tc>
          <w:tcPr>
            <w:tcW w:w="2041" w:type="dxa"/>
          </w:tcPr>
          <w:p w14:paraId="5DF971C6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AB6C4B">
              <w:rPr>
                <w:rFonts w:ascii="Times New Roman" w:hAnsi="Times New Roman" w:cs="Times New Roman"/>
              </w:rPr>
              <w:t xml:space="preserve">Планируемый срок проектирования, строительства и ввода в эксплуатацию объекта капитального строительства, в том </w:t>
            </w:r>
            <w:r w:rsidRPr="00AB6C4B">
              <w:rPr>
                <w:rFonts w:ascii="Times New Roman" w:hAnsi="Times New Roman" w:cs="Times New Roman"/>
              </w:rPr>
              <w:lastRenderedPageBreak/>
              <w:t>числе по этапам и очередям</w:t>
            </w:r>
          </w:p>
          <w:p w14:paraId="458E9FBB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AB6C4B">
              <w:rPr>
                <w:rFonts w:ascii="Times New Roman" w:hAnsi="Times New Roman" w:cs="Times New Roman"/>
              </w:rPr>
              <w:t>(месяц, год)</w:t>
            </w:r>
          </w:p>
        </w:tc>
        <w:tc>
          <w:tcPr>
            <w:tcW w:w="2191" w:type="dxa"/>
          </w:tcPr>
          <w:p w14:paraId="0B92AADE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AB6C4B">
              <w:rPr>
                <w:rFonts w:ascii="Times New Roman" w:hAnsi="Times New Roman" w:cs="Times New Roman"/>
              </w:rPr>
              <w:lastRenderedPageBreak/>
              <w:t xml:space="preserve">Итоговая величина максимального часового расхода газа (мощности) газоиспользующего оборудования </w:t>
            </w:r>
            <w:r w:rsidRPr="00AB6C4B">
              <w:rPr>
                <w:rFonts w:ascii="Times New Roman" w:hAnsi="Times New Roman" w:cs="Times New Roman"/>
              </w:rPr>
              <w:lastRenderedPageBreak/>
              <w:t>(подключаемого и ранее подключенного) (куб. метров в час)</w:t>
            </w:r>
          </w:p>
          <w:p w14:paraId="14B1C9A3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hyperlink w:anchor="P893">
              <w:r w:rsidRPr="00AB6C4B">
                <w:rPr>
                  <w:rFonts w:ascii="Times New Roman" w:hAnsi="Times New Roman" w:cs="Times New Roman"/>
                  <w:color w:val="0000FF"/>
                </w:rPr>
                <w:t>&lt;4&gt;</w:t>
              </w:r>
            </w:hyperlink>
          </w:p>
        </w:tc>
        <w:tc>
          <w:tcPr>
            <w:tcW w:w="1701" w:type="dxa"/>
          </w:tcPr>
          <w:p w14:paraId="03913488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AB6C4B">
              <w:rPr>
                <w:rFonts w:ascii="Times New Roman" w:hAnsi="Times New Roman" w:cs="Times New Roman"/>
              </w:rPr>
              <w:lastRenderedPageBreak/>
              <w:t>Величина максимального расхода газа (мощности) подключаемого газоиспользующе</w:t>
            </w:r>
            <w:r w:rsidRPr="00AB6C4B">
              <w:rPr>
                <w:rFonts w:ascii="Times New Roman" w:hAnsi="Times New Roman" w:cs="Times New Roman"/>
              </w:rPr>
              <w:lastRenderedPageBreak/>
              <w:t>го оборудования</w:t>
            </w:r>
          </w:p>
          <w:p w14:paraId="7498EF5D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AB6C4B">
              <w:rPr>
                <w:rFonts w:ascii="Times New Roman" w:hAnsi="Times New Roman" w:cs="Times New Roman"/>
              </w:rPr>
              <w:t>(куб. метров в час)</w:t>
            </w:r>
          </w:p>
        </w:tc>
        <w:tc>
          <w:tcPr>
            <w:tcW w:w="2253" w:type="dxa"/>
          </w:tcPr>
          <w:p w14:paraId="2A23B833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AB6C4B">
              <w:rPr>
                <w:rFonts w:ascii="Times New Roman" w:hAnsi="Times New Roman" w:cs="Times New Roman"/>
              </w:rPr>
              <w:lastRenderedPageBreak/>
              <w:t xml:space="preserve">Величина максимального часового расхода газа (мощности) газоиспользующего оборудования, ранее подключенного в </w:t>
            </w:r>
            <w:r w:rsidRPr="00AB6C4B">
              <w:rPr>
                <w:rFonts w:ascii="Times New Roman" w:hAnsi="Times New Roman" w:cs="Times New Roman"/>
              </w:rPr>
              <w:lastRenderedPageBreak/>
              <w:t>данной точке подключения</w:t>
            </w:r>
          </w:p>
          <w:p w14:paraId="375E4848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</w:rPr>
            </w:pPr>
            <w:r w:rsidRPr="00AB6C4B">
              <w:rPr>
                <w:rFonts w:ascii="Times New Roman" w:hAnsi="Times New Roman" w:cs="Times New Roman"/>
              </w:rPr>
              <w:t>(куб. метров в час)</w:t>
            </w:r>
          </w:p>
        </w:tc>
      </w:tr>
      <w:tr w:rsidR="00AB6C4B" w:rsidRPr="00AB6C4B" w14:paraId="1ED14793" w14:textId="77777777" w:rsidTr="00D065E8">
        <w:tc>
          <w:tcPr>
            <w:tcW w:w="850" w:type="dxa"/>
            <w:vAlign w:val="center"/>
          </w:tcPr>
          <w:p w14:paraId="3F15FF3C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14:paraId="49ED7551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Align w:val="center"/>
          </w:tcPr>
          <w:p w14:paraId="35BA7A12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4DE9CF9E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  <w:vAlign w:val="center"/>
          </w:tcPr>
          <w:p w14:paraId="1DCEBA64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AB6C4B" w:rsidRPr="00AB6C4B" w14:paraId="10FDA142" w14:textId="77777777" w:rsidTr="00D065E8">
        <w:tc>
          <w:tcPr>
            <w:tcW w:w="850" w:type="dxa"/>
            <w:vAlign w:val="center"/>
          </w:tcPr>
          <w:p w14:paraId="5DB3A38C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14:paraId="4F962732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Align w:val="center"/>
          </w:tcPr>
          <w:p w14:paraId="4E6A943C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69C5B14A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  <w:vAlign w:val="center"/>
          </w:tcPr>
          <w:p w14:paraId="602F4883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  <w:tr w:rsidR="00AB6C4B" w:rsidRPr="00AB6C4B" w14:paraId="082D9983" w14:textId="77777777" w:rsidTr="00D065E8">
        <w:tc>
          <w:tcPr>
            <w:tcW w:w="850" w:type="dxa"/>
            <w:vAlign w:val="center"/>
          </w:tcPr>
          <w:p w14:paraId="6D202861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vAlign w:val="center"/>
          </w:tcPr>
          <w:p w14:paraId="05BA156A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191" w:type="dxa"/>
            <w:vAlign w:val="center"/>
          </w:tcPr>
          <w:p w14:paraId="4ED446DE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14:paraId="40AF97CD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  <w:tc>
          <w:tcPr>
            <w:tcW w:w="2253" w:type="dxa"/>
            <w:vAlign w:val="center"/>
          </w:tcPr>
          <w:p w14:paraId="2B5F758E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</w:rPr>
            </w:pPr>
          </w:p>
        </w:tc>
      </w:tr>
    </w:tbl>
    <w:p w14:paraId="5866F0A8" w14:textId="77777777" w:rsidR="00AB6C4B" w:rsidRPr="00AB6C4B" w:rsidRDefault="00AB6C4B" w:rsidP="00AB6C4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1954479A" w14:textId="2207539D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8. Характеристика потребления газа (вид экономической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 xml:space="preserve">заявителя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AB6C4B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лица или индивидуального предпринимателя)</w:t>
      </w:r>
    </w:p>
    <w:p w14:paraId="514BA7C7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5E70546A" w14:textId="73B4E54A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9. Номер и дата ранее выданных технических условий 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14:paraId="166351BC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14:paraId="5F7ABE63" w14:textId="4D1CDE8D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(при наличии ранее выданных технических условий и при условии,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что срок действия технических условий не истек)</w:t>
      </w:r>
    </w:p>
    <w:p w14:paraId="02E6B476" w14:textId="4E6BEF8D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10. Дополнительная информация ________________________________________.</w:t>
      </w:r>
    </w:p>
    <w:p w14:paraId="67A5B3D5" w14:textId="1DD1C2E6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(заполняется по инициативе заявителя)</w:t>
      </w:r>
    </w:p>
    <w:p w14:paraId="68242BFA" w14:textId="006864B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11. Результаты рассмотрения настоящей заявки прошу направить (выбрать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один из способов уведомления) ____________________________________________.</w:t>
      </w:r>
    </w:p>
    <w:p w14:paraId="01B9D4D6" w14:textId="4DFF928C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(на адрес электронной почты, СМС-уведомление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6C4B">
        <w:rPr>
          <w:rFonts w:ascii="Times New Roman" w:hAnsi="Times New Roman" w:cs="Times New Roman"/>
          <w:sz w:val="24"/>
          <w:szCs w:val="24"/>
        </w:rPr>
        <w:t>на телефон, заказным письмом посредством</w:t>
      </w:r>
    </w:p>
    <w:p w14:paraId="5126D4D5" w14:textId="5715D6BF" w:rsidR="00AB6C4B" w:rsidRPr="00AB6C4B" w:rsidRDefault="00AB6C4B" w:rsidP="00AB6C4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почтовой связи по адресу)</w:t>
      </w:r>
    </w:p>
    <w:p w14:paraId="59BFC6F9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D4115E6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Приложения </w:t>
      </w:r>
      <w:hyperlink w:anchor="P894">
        <w:r w:rsidRPr="00AB6C4B">
          <w:rPr>
            <w:rFonts w:ascii="Times New Roman" w:hAnsi="Times New Roman" w:cs="Times New Roman"/>
            <w:color w:val="0000FF"/>
            <w:sz w:val="24"/>
            <w:szCs w:val="24"/>
          </w:rPr>
          <w:t>&lt;5&gt;</w:t>
        </w:r>
      </w:hyperlink>
      <w:r w:rsidRPr="00AB6C4B">
        <w:rPr>
          <w:rFonts w:ascii="Times New Roman" w:hAnsi="Times New Roman" w:cs="Times New Roman"/>
          <w:sz w:val="24"/>
          <w:szCs w:val="24"/>
        </w:rPr>
        <w:t>:</w:t>
      </w:r>
    </w:p>
    <w:p w14:paraId="34F1F16C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1. ____________________________________________________________________</w:t>
      </w:r>
    </w:p>
    <w:p w14:paraId="40C7800B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2. ____________________________________________________________________</w:t>
      </w:r>
    </w:p>
    <w:p w14:paraId="40880E99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3. ____________________________________________________________________</w:t>
      </w:r>
    </w:p>
    <w:p w14:paraId="3EA4CCF0" w14:textId="77777777" w:rsidR="00AB6C4B" w:rsidRPr="00AB6C4B" w:rsidRDefault="00AB6C4B" w:rsidP="00AB6C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 xml:space="preserve">    4. ____________________________________________________________________</w:t>
      </w:r>
    </w:p>
    <w:p w14:paraId="5356E65B" w14:textId="77777777" w:rsidR="00AB6C4B" w:rsidRPr="00AB6C4B" w:rsidRDefault="00AB6C4B" w:rsidP="00AB6C4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24"/>
        <w:gridCol w:w="340"/>
        <w:gridCol w:w="1590"/>
      </w:tblGrid>
      <w:tr w:rsidR="00AB6C4B" w:rsidRPr="00AB6C4B" w14:paraId="16D1021B" w14:textId="77777777" w:rsidTr="00D065E8">
        <w:tc>
          <w:tcPr>
            <w:tcW w:w="36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D022BA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4B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</w:tr>
      <w:tr w:rsidR="00AB6C4B" w:rsidRPr="00AB6C4B" w14:paraId="221EC293" w14:textId="77777777" w:rsidTr="00D065E8">
        <w:tc>
          <w:tcPr>
            <w:tcW w:w="36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A72B0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4B" w:rsidRPr="00AB6C4B" w14:paraId="5E57CFEC" w14:textId="77777777" w:rsidTr="00D065E8"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45F7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4B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</w:tc>
      </w:tr>
      <w:tr w:rsidR="00AB6C4B" w:rsidRPr="00AB6C4B" w14:paraId="7E6F7A39" w14:textId="77777777" w:rsidTr="00D065E8">
        <w:tc>
          <w:tcPr>
            <w:tcW w:w="36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07D9A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4B" w:rsidRPr="00AB6C4B" w14:paraId="3B62BC0D" w14:textId="77777777" w:rsidTr="00D065E8"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0D186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4B">
              <w:rPr>
                <w:rFonts w:ascii="Times New Roman" w:hAnsi="Times New Roman" w:cs="Times New Roman"/>
                <w:sz w:val="24"/>
                <w:szCs w:val="24"/>
              </w:rPr>
              <w:t>(контактный телефон)</w:t>
            </w:r>
          </w:p>
        </w:tc>
      </w:tr>
      <w:tr w:rsidR="00AB6C4B" w:rsidRPr="00AB6C4B" w14:paraId="68395F38" w14:textId="77777777" w:rsidTr="00D065E8">
        <w:tc>
          <w:tcPr>
            <w:tcW w:w="36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D5054E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C4B" w:rsidRPr="00AB6C4B" w14:paraId="64E7273B" w14:textId="77777777" w:rsidTr="00D065E8">
        <w:tc>
          <w:tcPr>
            <w:tcW w:w="17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6D808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4B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D9AB24E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71681" w14:textId="77777777" w:rsidR="00AB6C4B" w:rsidRPr="00AB6C4B" w:rsidRDefault="00AB6C4B" w:rsidP="00D065E8">
            <w:pPr>
              <w:pStyle w:val="ConsPlusTitlePag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4B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  <w:tr w:rsidR="00AB6C4B" w:rsidRPr="00AB6C4B" w14:paraId="278F582F" w14:textId="77777777" w:rsidTr="00D065E8">
        <w:tc>
          <w:tcPr>
            <w:tcW w:w="36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D8F082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AB6C4B">
              <w:rPr>
                <w:rFonts w:ascii="Times New Roman" w:hAnsi="Times New Roman" w:cs="Times New Roman"/>
                <w:sz w:val="24"/>
                <w:szCs w:val="24"/>
              </w:rPr>
              <w:t>"__" ____________ 20__ г.</w:t>
            </w:r>
          </w:p>
        </w:tc>
      </w:tr>
      <w:tr w:rsidR="00AB6C4B" w:rsidRPr="00AB6C4B" w14:paraId="70AECFB6" w14:textId="77777777" w:rsidTr="00D065E8">
        <w:tc>
          <w:tcPr>
            <w:tcW w:w="36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36DC50" w14:textId="77777777" w:rsidR="00AB6C4B" w:rsidRPr="00AB6C4B" w:rsidRDefault="00AB6C4B" w:rsidP="00D065E8">
            <w:pPr>
              <w:pStyle w:val="ConsPlusTitlePage"/>
              <w:rPr>
                <w:rFonts w:ascii="Times New Roman" w:hAnsi="Times New Roman" w:cs="Times New Roman"/>
                <w:sz w:val="24"/>
                <w:szCs w:val="24"/>
              </w:rPr>
            </w:pPr>
            <w:r w:rsidRPr="00AB6C4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7D637379" w14:textId="77777777" w:rsidR="00AB6C4B" w:rsidRPr="00AB6C4B" w:rsidRDefault="00AB6C4B" w:rsidP="00AB6C4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14:paraId="6B51DA9F" w14:textId="77777777" w:rsidR="00AB6C4B" w:rsidRPr="00AB6C4B" w:rsidRDefault="00AB6C4B" w:rsidP="00AB6C4B">
      <w:pPr>
        <w:pStyle w:val="ConsPlusTitlePage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B6C4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3E3CF4BB" w14:textId="77777777" w:rsidR="00AB6C4B" w:rsidRPr="00AB6C4B" w:rsidRDefault="00AB6C4B" w:rsidP="00AB6C4B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890"/>
      <w:bookmarkEnd w:id="1"/>
      <w:r w:rsidRPr="00AB6C4B">
        <w:rPr>
          <w:rFonts w:ascii="Times New Roman" w:hAnsi="Times New Roman" w:cs="Times New Roman"/>
        </w:rPr>
        <w:t>&lt;1&gt; Для юридических лиц и индивидуальных предпринимателей.</w:t>
      </w:r>
    </w:p>
    <w:p w14:paraId="43858439" w14:textId="77777777" w:rsidR="00AB6C4B" w:rsidRPr="00AB6C4B" w:rsidRDefault="00AB6C4B" w:rsidP="00AB6C4B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891"/>
      <w:bookmarkEnd w:id="2"/>
      <w:r w:rsidRPr="00AB6C4B">
        <w:rPr>
          <w:rFonts w:ascii="Times New Roman" w:hAnsi="Times New Roman" w:cs="Times New Roman"/>
        </w:rPr>
        <w:lastRenderedPageBreak/>
        <w:t>&lt;2&gt; Для физических лиц.</w:t>
      </w:r>
    </w:p>
    <w:p w14:paraId="742E53D3" w14:textId="77777777" w:rsidR="00AB6C4B" w:rsidRPr="00AB6C4B" w:rsidRDefault="00AB6C4B" w:rsidP="00AB6C4B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892"/>
      <w:bookmarkEnd w:id="3"/>
      <w:r w:rsidRPr="00AB6C4B">
        <w:rPr>
          <w:rFonts w:ascii="Times New Roman" w:hAnsi="Times New Roman" w:cs="Times New Roman"/>
        </w:rPr>
        <w:t>&lt;3&gt; Выбирается в случае, предусмотренном законодательством о градостроительной деятельности.</w:t>
      </w:r>
    </w:p>
    <w:p w14:paraId="3052ACAE" w14:textId="77777777" w:rsidR="00AB6C4B" w:rsidRPr="00AB6C4B" w:rsidRDefault="00AB6C4B" w:rsidP="00AB6C4B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893"/>
      <w:bookmarkEnd w:id="4"/>
      <w:r w:rsidRPr="00AB6C4B">
        <w:rPr>
          <w:rFonts w:ascii="Times New Roman" w:hAnsi="Times New Roman" w:cs="Times New Roman"/>
        </w:rPr>
        <w:t>&lt;4&gt; Итоговая величина максимального часового расхода газа (мощности) газоиспользующего оборудования (подключаемого и ранее подключенного) является суммой величины максимального часового расхода газа (мощности) подключаемого газоиспользующего оборудования и величины максимального часового расхода газа (мощности) газоиспользующего оборудования, ранее подключенного в данной точке подключения.</w:t>
      </w:r>
    </w:p>
    <w:p w14:paraId="01F9DFA2" w14:textId="7FE60629" w:rsidR="002C4D82" w:rsidRPr="00AB6C4B" w:rsidRDefault="00AB6C4B" w:rsidP="00AB6C4B">
      <w:pPr>
        <w:pStyle w:val="ConsPlusTitlePage"/>
        <w:spacing w:before="220"/>
        <w:ind w:firstLine="540"/>
        <w:jc w:val="both"/>
        <w:rPr>
          <w:rFonts w:ascii="Times New Roman" w:hAnsi="Times New Roman" w:cs="Times New Roman"/>
        </w:rPr>
      </w:pPr>
      <w:bookmarkStart w:id="5" w:name="P894"/>
      <w:bookmarkEnd w:id="5"/>
      <w:r w:rsidRPr="00AB6C4B">
        <w:rPr>
          <w:rFonts w:ascii="Times New Roman" w:hAnsi="Times New Roman" w:cs="Times New Roman"/>
        </w:rPr>
        <w:t xml:space="preserve">&lt;5&gt; В целях заключения договора подключения (технологического присоединения) объекта капитального строительства (объекта сети газораспределения и (или) газопотребления) к сети газораспределения к настоящему запросу прилагаются документы, предусмотренные </w:t>
      </w:r>
      <w:hyperlink w:anchor="P195">
        <w:r w:rsidRPr="00AB6C4B">
          <w:rPr>
            <w:rFonts w:ascii="Times New Roman" w:hAnsi="Times New Roman" w:cs="Times New Roman"/>
            <w:color w:val="0000FF"/>
          </w:rPr>
          <w:t>пунктом 16</w:t>
        </w:r>
      </w:hyperlink>
      <w:r w:rsidRPr="00AB6C4B">
        <w:rPr>
          <w:rFonts w:ascii="Times New Roman" w:hAnsi="Times New Roman" w:cs="Times New Roman"/>
        </w:rPr>
        <w:t xml:space="preserve"> Правил подключения (технологического присоединения) газоиспользующего оборудования и объектов капитального строительства к сетям газораспределения, утвержденных постановлением Правительства Российской Федерации от 13 сентября 2021 г. N 1547 "Об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Федерации.".</w:t>
      </w:r>
    </w:p>
    <w:sectPr w:rsidR="002C4D82" w:rsidRPr="00AB6C4B" w:rsidSect="00F83350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9EA"/>
    <w:rsid w:val="002C4D82"/>
    <w:rsid w:val="009539EA"/>
    <w:rsid w:val="00AB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A26A8"/>
  <w15:chartTrackingRefBased/>
  <w15:docId w15:val="{D5E836D2-4517-42CB-9C40-264F64C06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6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B6C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B6C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1246</Words>
  <Characters>7108</Characters>
  <Application>Microsoft Office Word</Application>
  <DocSecurity>0</DocSecurity>
  <Lines>59</Lines>
  <Paragraphs>16</Paragraphs>
  <ScaleCrop>false</ScaleCrop>
  <Company/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Ирина Арнольдовна</dc:creator>
  <cp:keywords/>
  <dc:description/>
  <cp:lastModifiedBy>Дубинина Анна Викторовна</cp:lastModifiedBy>
  <cp:revision>2</cp:revision>
  <dcterms:created xsi:type="dcterms:W3CDTF">2024-05-20T04:41:00Z</dcterms:created>
  <dcterms:modified xsi:type="dcterms:W3CDTF">2026-06-09T04:59:00Z</dcterms:modified>
</cp:coreProperties>
</file>